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95" w:rsidRPr="00831995" w:rsidRDefault="00831995" w:rsidP="00831995">
      <w:pPr>
        <w:pStyle w:val="1"/>
        <w:tabs>
          <w:tab w:val="left" w:pos="3206"/>
          <w:tab w:val="center" w:pos="7568"/>
        </w:tabs>
        <w:spacing w:before="0"/>
        <w:rPr>
          <w:rFonts w:ascii="Arial" w:hAnsi="Arial" w:cs="Arial"/>
          <w:b w:val="0"/>
          <w:color w:val="282A2E"/>
          <w:sz w:val="24"/>
          <w:szCs w:val="24"/>
        </w:rPr>
      </w:pPr>
    </w:p>
    <w:p w:rsidR="00831995" w:rsidRPr="00831995" w:rsidRDefault="00165DBA" w:rsidP="008A7C3B">
      <w:pPr>
        <w:ind w:left="-1134"/>
        <w:rPr>
          <w:rFonts w:cs="Arial"/>
          <w:color w:val="282A2E"/>
        </w:rPr>
      </w:pPr>
      <w:r w:rsidRPr="00165DBA">
        <w:rPr>
          <w:rFonts w:cs="Arial"/>
          <w:noProof/>
          <w:color w:val="282A2E"/>
        </w:rPr>
        <w:drawing>
          <wp:inline distT="0" distB="0" distL="0" distR="0">
            <wp:extent cx="1048383" cy="304723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 w:rsidR="008A7C3B">
        <w:rPr>
          <w:rFonts w:cs="Arial"/>
          <w:color w:val="282A2E"/>
        </w:rPr>
        <w:tab/>
      </w:r>
      <w:r w:rsidR="008A7C3B"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 w:rsidRPr="00165DBA">
        <w:rPr>
          <w:rFonts w:cs="Arial"/>
          <w:noProof/>
          <w:color w:val="282A2E"/>
        </w:rPr>
        <w:drawing>
          <wp:inline distT="0" distB="0" distL="0" distR="0">
            <wp:extent cx="1493023" cy="386492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95" w:rsidRPr="00831995" w:rsidRDefault="00831995" w:rsidP="00831995">
      <w:pPr>
        <w:pStyle w:val="1"/>
        <w:tabs>
          <w:tab w:val="left" w:pos="3206"/>
          <w:tab w:val="center" w:pos="7568"/>
        </w:tabs>
        <w:spacing w:before="0"/>
        <w:rPr>
          <w:rFonts w:ascii="Arial" w:hAnsi="Arial" w:cs="Arial"/>
          <w:b w:val="0"/>
          <w:color w:val="282A2E"/>
          <w:sz w:val="24"/>
          <w:szCs w:val="24"/>
        </w:rPr>
      </w:pPr>
      <w:r w:rsidRPr="00831995">
        <w:rPr>
          <w:rFonts w:ascii="Arial" w:hAnsi="Arial" w:cs="Arial"/>
          <w:b w:val="0"/>
          <w:color w:val="282A2E"/>
          <w:sz w:val="24"/>
          <w:szCs w:val="24"/>
        </w:rPr>
        <w:tab/>
      </w:r>
    </w:p>
    <w:p w:rsidR="007373D1" w:rsidRDefault="008A7C3B" w:rsidP="008A7C3B">
      <w:pPr>
        <w:pStyle w:val="1"/>
        <w:tabs>
          <w:tab w:val="left" w:pos="3206"/>
          <w:tab w:val="center" w:pos="7568"/>
        </w:tabs>
        <w:spacing w:before="0"/>
        <w:jc w:val="center"/>
        <w:rPr>
          <w:rFonts w:ascii="Arial" w:hAnsi="Arial" w:cs="Arial"/>
          <w:b w:val="0"/>
          <w:color w:val="363194"/>
          <w:sz w:val="32"/>
          <w:szCs w:val="32"/>
          <w:vertAlign w:val="superscript"/>
        </w:rPr>
      </w:pPr>
      <w:r w:rsidRPr="00AE2508">
        <w:rPr>
          <w:rFonts w:ascii="Arial" w:hAnsi="Arial" w:cs="Arial"/>
          <w:b w:val="0"/>
          <w:color w:val="363194"/>
          <w:sz w:val="32"/>
          <w:szCs w:val="32"/>
        </w:rPr>
        <w:t>ДЕНЕЖНЫ</w:t>
      </w:r>
      <w:r w:rsidR="00F656B1" w:rsidRPr="00AE2508">
        <w:rPr>
          <w:rFonts w:ascii="Arial" w:hAnsi="Arial" w:cs="Arial"/>
          <w:b w:val="0"/>
          <w:color w:val="363194"/>
          <w:sz w:val="32"/>
          <w:szCs w:val="32"/>
        </w:rPr>
        <w:t>Е</w:t>
      </w:r>
      <w:r w:rsidRPr="00AE2508">
        <w:rPr>
          <w:rFonts w:ascii="Arial" w:hAnsi="Arial" w:cs="Arial"/>
          <w:b w:val="0"/>
          <w:color w:val="363194"/>
          <w:sz w:val="32"/>
          <w:szCs w:val="32"/>
        </w:rPr>
        <w:t xml:space="preserve"> ДОХОД</w:t>
      </w:r>
      <w:r w:rsidR="00F656B1" w:rsidRPr="00AE2508">
        <w:rPr>
          <w:rFonts w:ascii="Arial" w:hAnsi="Arial" w:cs="Arial"/>
          <w:b w:val="0"/>
          <w:color w:val="363194"/>
          <w:sz w:val="32"/>
          <w:szCs w:val="32"/>
        </w:rPr>
        <w:t>Ы И РАСХОДЫ</w:t>
      </w:r>
      <w:r w:rsidR="008B0C17" w:rsidRPr="00AE2508">
        <w:rPr>
          <w:rFonts w:ascii="Arial" w:hAnsi="Arial" w:cs="Arial"/>
          <w:b w:val="0"/>
          <w:color w:val="363194"/>
          <w:sz w:val="32"/>
          <w:szCs w:val="32"/>
        </w:rPr>
        <w:t xml:space="preserve"> НАСЕЛЕНИЯ</w:t>
      </w:r>
      <w:proofErr w:type="gramStart"/>
      <w:r w:rsidR="00831995" w:rsidRPr="00AE2508">
        <w:rPr>
          <w:rFonts w:ascii="Arial" w:hAnsi="Arial" w:cs="Arial"/>
          <w:b w:val="0"/>
          <w:color w:val="363194"/>
          <w:sz w:val="32"/>
          <w:szCs w:val="32"/>
          <w:vertAlign w:val="superscript"/>
        </w:rPr>
        <w:t>1</w:t>
      </w:r>
      <w:proofErr w:type="gramEnd"/>
      <w:r w:rsidR="00831995" w:rsidRPr="00AE2508">
        <w:rPr>
          <w:rFonts w:ascii="Arial" w:hAnsi="Arial" w:cs="Arial"/>
          <w:b w:val="0"/>
          <w:color w:val="363194"/>
          <w:sz w:val="32"/>
          <w:szCs w:val="32"/>
          <w:vertAlign w:val="superscript"/>
        </w:rPr>
        <w:t>)</w:t>
      </w:r>
    </w:p>
    <w:p w:rsidR="00FE382D" w:rsidRPr="00FE382D" w:rsidRDefault="00FE382D" w:rsidP="00FE382D"/>
    <w:p w:rsidR="000F46A8" w:rsidRPr="00831995" w:rsidRDefault="000F46A8" w:rsidP="000F46A8">
      <w:pPr>
        <w:rPr>
          <w:rFonts w:cs="Arial"/>
          <w:color w:val="282A2E"/>
        </w:rPr>
      </w:pPr>
    </w:p>
    <w:tbl>
      <w:tblPr>
        <w:tblpPr w:leftFromText="180" w:rightFromText="180" w:vertAnchor="text" w:tblpX="402" w:tblpY="1"/>
        <w:tblOverlap w:val="never"/>
        <w:tblW w:w="4728" w:type="pct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868"/>
        <w:gridCol w:w="866"/>
        <w:gridCol w:w="860"/>
        <w:gridCol w:w="860"/>
        <w:gridCol w:w="860"/>
        <w:gridCol w:w="860"/>
        <w:gridCol w:w="860"/>
        <w:gridCol w:w="886"/>
        <w:gridCol w:w="860"/>
        <w:gridCol w:w="871"/>
        <w:gridCol w:w="883"/>
        <w:gridCol w:w="6"/>
      </w:tblGrid>
      <w:tr w:rsidR="00F656B1" w:rsidRPr="005C592A" w:rsidTr="00DD4F48">
        <w:trPr>
          <w:gridAfter w:val="1"/>
          <w:wAfter w:w="2" w:type="pct"/>
          <w:cantSplit/>
          <w:trHeight w:val="454"/>
        </w:trPr>
        <w:tc>
          <w:tcPr>
            <w:tcW w:w="1672" w:type="pct"/>
            <w:shd w:val="clear" w:color="auto" w:fill="EBEBEB"/>
            <w:vAlign w:val="center"/>
          </w:tcPr>
          <w:p w:rsidR="00F656B1" w:rsidRPr="005C592A" w:rsidRDefault="00F656B1" w:rsidP="00DD4F48">
            <w:pPr>
              <w:spacing w:before="80" w:after="80"/>
              <w:jc w:val="center"/>
              <w:rPr>
                <w:rFonts w:cs="Arial"/>
                <w:color w:val="282A2E"/>
                <w:sz w:val="20"/>
              </w:rPr>
            </w:pPr>
          </w:p>
        </w:tc>
        <w:tc>
          <w:tcPr>
            <w:tcW w:w="303" w:type="pct"/>
            <w:shd w:val="clear" w:color="auto" w:fill="EBEBEB"/>
            <w:vAlign w:val="center"/>
          </w:tcPr>
          <w:p w:rsidR="00F656B1" w:rsidRPr="005C592A" w:rsidRDefault="00F656B1" w:rsidP="00DD4F48">
            <w:pPr>
              <w:jc w:val="center"/>
              <w:rPr>
                <w:rFonts w:cs="Arial"/>
                <w:color w:val="282A2E"/>
                <w:sz w:val="20"/>
              </w:rPr>
            </w:pPr>
            <w:r w:rsidRPr="005C592A">
              <w:rPr>
                <w:rFonts w:cs="Arial"/>
                <w:color w:val="282A2E"/>
                <w:sz w:val="20"/>
              </w:rPr>
              <w:t>2013</w:t>
            </w:r>
          </w:p>
        </w:tc>
        <w:tc>
          <w:tcPr>
            <w:tcW w:w="302" w:type="pct"/>
            <w:shd w:val="clear" w:color="auto" w:fill="EBEBEB"/>
            <w:vAlign w:val="center"/>
          </w:tcPr>
          <w:p w:rsidR="00F656B1" w:rsidRPr="005C592A" w:rsidRDefault="00F656B1" w:rsidP="00DD4F48">
            <w:pPr>
              <w:jc w:val="center"/>
              <w:rPr>
                <w:rFonts w:cs="Arial"/>
                <w:color w:val="282A2E"/>
                <w:sz w:val="20"/>
              </w:rPr>
            </w:pPr>
            <w:r w:rsidRPr="005C592A">
              <w:rPr>
                <w:rFonts w:cs="Arial"/>
                <w:color w:val="282A2E"/>
                <w:sz w:val="20"/>
              </w:rPr>
              <w:t>2014</w:t>
            </w:r>
          </w:p>
        </w:tc>
        <w:tc>
          <w:tcPr>
            <w:tcW w:w="300" w:type="pct"/>
            <w:shd w:val="clear" w:color="auto" w:fill="EBEBEB"/>
            <w:vAlign w:val="center"/>
          </w:tcPr>
          <w:p w:rsidR="00F656B1" w:rsidRPr="005C592A" w:rsidRDefault="00F656B1" w:rsidP="00DD4F48">
            <w:pPr>
              <w:jc w:val="center"/>
              <w:rPr>
                <w:rFonts w:cs="Arial"/>
                <w:color w:val="282A2E"/>
                <w:sz w:val="20"/>
              </w:rPr>
            </w:pPr>
            <w:r w:rsidRPr="005C592A">
              <w:rPr>
                <w:rFonts w:cs="Arial"/>
                <w:color w:val="282A2E"/>
                <w:sz w:val="20"/>
              </w:rPr>
              <w:t>2015</w:t>
            </w:r>
          </w:p>
        </w:tc>
        <w:tc>
          <w:tcPr>
            <w:tcW w:w="300" w:type="pct"/>
            <w:shd w:val="clear" w:color="auto" w:fill="EBEBEB"/>
            <w:vAlign w:val="center"/>
          </w:tcPr>
          <w:p w:rsidR="00F656B1" w:rsidRPr="005C592A" w:rsidRDefault="00F656B1" w:rsidP="00DD4F48">
            <w:pPr>
              <w:jc w:val="center"/>
              <w:rPr>
                <w:rFonts w:cs="Arial"/>
                <w:color w:val="282A2E"/>
                <w:sz w:val="20"/>
              </w:rPr>
            </w:pPr>
            <w:r w:rsidRPr="005C592A">
              <w:rPr>
                <w:rFonts w:cs="Arial"/>
                <w:color w:val="282A2E"/>
                <w:sz w:val="20"/>
              </w:rPr>
              <w:t>2016</w:t>
            </w:r>
          </w:p>
        </w:tc>
        <w:tc>
          <w:tcPr>
            <w:tcW w:w="300" w:type="pct"/>
            <w:shd w:val="clear" w:color="auto" w:fill="EBEBEB"/>
            <w:vAlign w:val="center"/>
          </w:tcPr>
          <w:p w:rsidR="00F656B1" w:rsidRPr="005C592A" w:rsidRDefault="00F656B1" w:rsidP="00DD4F48">
            <w:pPr>
              <w:jc w:val="center"/>
              <w:rPr>
                <w:rFonts w:cs="Arial"/>
                <w:color w:val="282A2E"/>
                <w:sz w:val="20"/>
              </w:rPr>
            </w:pPr>
            <w:r w:rsidRPr="005C592A">
              <w:rPr>
                <w:rFonts w:cs="Arial"/>
                <w:color w:val="282A2E"/>
                <w:sz w:val="20"/>
              </w:rPr>
              <w:t>2017</w:t>
            </w:r>
          </w:p>
        </w:tc>
        <w:tc>
          <w:tcPr>
            <w:tcW w:w="300" w:type="pct"/>
            <w:shd w:val="clear" w:color="auto" w:fill="EBEBEB"/>
            <w:vAlign w:val="center"/>
          </w:tcPr>
          <w:p w:rsidR="00F656B1" w:rsidRPr="005C592A" w:rsidRDefault="00F656B1" w:rsidP="00DD4F48">
            <w:pPr>
              <w:jc w:val="center"/>
              <w:rPr>
                <w:rFonts w:cs="Arial"/>
                <w:color w:val="282A2E"/>
                <w:sz w:val="20"/>
              </w:rPr>
            </w:pPr>
            <w:r w:rsidRPr="005C592A">
              <w:rPr>
                <w:rFonts w:cs="Arial"/>
                <w:color w:val="282A2E"/>
                <w:sz w:val="20"/>
              </w:rPr>
              <w:t>2018</w:t>
            </w:r>
          </w:p>
        </w:tc>
        <w:tc>
          <w:tcPr>
            <w:tcW w:w="300" w:type="pct"/>
            <w:shd w:val="clear" w:color="auto" w:fill="EBEBEB"/>
            <w:vAlign w:val="center"/>
          </w:tcPr>
          <w:p w:rsidR="00F656B1" w:rsidRPr="005C592A" w:rsidRDefault="00F656B1" w:rsidP="00DD4F48">
            <w:pPr>
              <w:jc w:val="center"/>
              <w:rPr>
                <w:rFonts w:cs="Arial"/>
                <w:color w:val="282A2E"/>
                <w:sz w:val="20"/>
                <w:vertAlign w:val="superscript"/>
              </w:rPr>
            </w:pPr>
            <w:r w:rsidRPr="005C592A">
              <w:rPr>
                <w:rFonts w:cs="Arial"/>
                <w:color w:val="282A2E"/>
                <w:sz w:val="20"/>
              </w:rPr>
              <w:t>2019</w:t>
            </w:r>
          </w:p>
        </w:tc>
        <w:tc>
          <w:tcPr>
            <w:tcW w:w="309" w:type="pct"/>
            <w:shd w:val="clear" w:color="auto" w:fill="EBEBEB"/>
            <w:vAlign w:val="center"/>
          </w:tcPr>
          <w:p w:rsidR="00F656B1" w:rsidRPr="005C592A" w:rsidRDefault="00F656B1" w:rsidP="00DD4F48">
            <w:pPr>
              <w:jc w:val="center"/>
              <w:rPr>
                <w:rFonts w:cs="Arial"/>
                <w:color w:val="282A2E"/>
                <w:sz w:val="20"/>
              </w:rPr>
            </w:pPr>
            <w:r w:rsidRPr="005C592A">
              <w:rPr>
                <w:rFonts w:cs="Arial"/>
                <w:color w:val="282A2E"/>
                <w:sz w:val="20"/>
              </w:rPr>
              <w:t>2020</w:t>
            </w:r>
          </w:p>
        </w:tc>
        <w:tc>
          <w:tcPr>
            <w:tcW w:w="300" w:type="pct"/>
            <w:shd w:val="clear" w:color="auto" w:fill="EBEBEB"/>
            <w:vAlign w:val="center"/>
          </w:tcPr>
          <w:p w:rsidR="00F656B1" w:rsidRPr="005C592A" w:rsidRDefault="00F656B1" w:rsidP="00DD4F48">
            <w:pPr>
              <w:jc w:val="center"/>
              <w:rPr>
                <w:rFonts w:cs="Arial"/>
                <w:color w:val="282A2E"/>
                <w:sz w:val="20"/>
              </w:rPr>
            </w:pPr>
            <w:r w:rsidRPr="005C592A">
              <w:rPr>
                <w:rFonts w:cs="Arial"/>
                <w:color w:val="282A2E"/>
                <w:sz w:val="20"/>
              </w:rPr>
              <w:t>2021</w:t>
            </w:r>
          </w:p>
        </w:tc>
        <w:tc>
          <w:tcPr>
            <w:tcW w:w="304" w:type="pct"/>
            <w:shd w:val="clear" w:color="auto" w:fill="EBEBEB"/>
            <w:vAlign w:val="center"/>
          </w:tcPr>
          <w:p w:rsidR="00F656B1" w:rsidRPr="005C592A" w:rsidRDefault="00F656B1" w:rsidP="00DD4F48">
            <w:pPr>
              <w:jc w:val="center"/>
              <w:rPr>
                <w:rFonts w:cs="Arial"/>
                <w:color w:val="282A2E"/>
                <w:sz w:val="20"/>
                <w:vertAlign w:val="superscript"/>
              </w:rPr>
            </w:pPr>
            <w:r w:rsidRPr="005C592A">
              <w:rPr>
                <w:rFonts w:cs="Arial"/>
                <w:color w:val="282A2E"/>
                <w:sz w:val="20"/>
              </w:rPr>
              <w:t>2022</w:t>
            </w:r>
          </w:p>
        </w:tc>
        <w:tc>
          <w:tcPr>
            <w:tcW w:w="308" w:type="pct"/>
            <w:shd w:val="clear" w:color="auto" w:fill="EBEBEB"/>
            <w:vAlign w:val="center"/>
          </w:tcPr>
          <w:p w:rsidR="00F656B1" w:rsidRPr="005C592A" w:rsidRDefault="00F656B1" w:rsidP="00DD4F48">
            <w:pPr>
              <w:jc w:val="center"/>
              <w:rPr>
                <w:rFonts w:cs="Arial"/>
                <w:color w:val="282A2E"/>
                <w:sz w:val="20"/>
              </w:rPr>
            </w:pPr>
            <w:r w:rsidRPr="005C592A">
              <w:rPr>
                <w:rFonts w:cs="Arial"/>
                <w:color w:val="282A2E"/>
                <w:sz w:val="20"/>
              </w:rPr>
              <w:t>2023</w:t>
            </w:r>
          </w:p>
        </w:tc>
      </w:tr>
      <w:tr w:rsidR="00F656B1" w:rsidRPr="005C592A" w:rsidTr="00DD4F48">
        <w:trPr>
          <w:cantSplit/>
          <w:trHeight w:val="397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656B1" w:rsidRPr="00AE2508" w:rsidRDefault="00F656B1" w:rsidP="00DD4F48">
            <w:pPr>
              <w:ind w:right="-2626"/>
              <w:rPr>
                <w:rFonts w:cs="Arial"/>
                <w:bCs/>
                <w:color w:val="363194"/>
                <w:sz w:val="22"/>
                <w:szCs w:val="22"/>
              </w:rPr>
            </w:pPr>
            <w:r w:rsidRPr="00AE2508">
              <w:rPr>
                <w:rFonts w:cs="Arial"/>
                <w:bCs/>
                <w:color w:val="363194"/>
                <w:sz w:val="22"/>
                <w:szCs w:val="22"/>
              </w:rPr>
              <w:t xml:space="preserve">                                       </w:t>
            </w:r>
            <w:r w:rsidR="005C592A" w:rsidRPr="00AE2508">
              <w:rPr>
                <w:rFonts w:cs="Arial"/>
                <w:bCs/>
                <w:color w:val="363194"/>
                <w:sz w:val="22"/>
                <w:szCs w:val="22"/>
              </w:rPr>
              <w:t xml:space="preserve">                          </w:t>
            </w:r>
            <w:r w:rsidRPr="00AE2508">
              <w:rPr>
                <w:rFonts w:cs="Arial"/>
                <w:bCs/>
                <w:color w:val="363194"/>
                <w:sz w:val="22"/>
                <w:szCs w:val="22"/>
              </w:rPr>
              <w:t xml:space="preserve">                                                        </w:t>
            </w:r>
            <w:r w:rsidR="005C592A" w:rsidRPr="00AE2508">
              <w:rPr>
                <w:rFonts w:cs="Arial"/>
                <w:bCs/>
                <w:color w:val="363194"/>
                <w:sz w:val="22"/>
                <w:szCs w:val="22"/>
              </w:rPr>
              <w:t xml:space="preserve">                                                        </w:t>
            </w:r>
            <w:r w:rsidR="006D2F46">
              <w:rPr>
                <w:rFonts w:cs="Arial"/>
                <w:bCs/>
                <w:color w:val="363194"/>
                <w:sz w:val="22"/>
                <w:szCs w:val="22"/>
              </w:rPr>
              <w:t xml:space="preserve">                        </w:t>
            </w:r>
            <w:r w:rsidR="00DD4F48" w:rsidRPr="00AE2508">
              <w:rPr>
                <w:rFonts w:cs="Arial"/>
                <w:bCs/>
                <w:color w:val="363194"/>
                <w:sz w:val="22"/>
                <w:szCs w:val="22"/>
              </w:rPr>
              <w:t>М</w:t>
            </w:r>
            <w:r w:rsidRPr="00AE2508">
              <w:rPr>
                <w:rFonts w:cs="Arial"/>
                <w:bCs/>
                <w:color w:val="363194"/>
                <w:sz w:val="22"/>
                <w:szCs w:val="22"/>
              </w:rPr>
              <w:t>иллионов рублей</w:t>
            </w:r>
          </w:p>
        </w:tc>
      </w:tr>
      <w:tr w:rsidR="005C592A" w:rsidRPr="005C592A" w:rsidTr="00DD4F48">
        <w:trPr>
          <w:gridAfter w:val="1"/>
          <w:wAfter w:w="2" w:type="pct"/>
          <w:cantSplit/>
          <w:trHeight w:val="283"/>
        </w:trPr>
        <w:tc>
          <w:tcPr>
            <w:tcW w:w="1672" w:type="pct"/>
            <w:shd w:val="clear" w:color="auto" w:fill="auto"/>
            <w:vAlign w:val="bottom"/>
          </w:tcPr>
          <w:p w:rsidR="005C592A" w:rsidRPr="00AE2508" w:rsidRDefault="00DD4F48" w:rsidP="00DD4F48">
            <w:pPr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 xml:space="preserve">    всего </w:t>
            </w:r>
            <w:r w:rsidR="005C592A" w:rsidRPr="00AE2508">
              <w:rPr>
                <w:rFonts w:cs="Arial"/>
                <w:bCs/>
                <w:color w:val="282A2E"/>
                <w:sz w:val="18"/>
                <w:szCs w:val="18"/>
              </w:rPr>
              <w:t>денежных доходов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291339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321958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376671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385277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384721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402838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425439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439809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477426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554 836</w:t>
            </w:r>
          </w:p>
        </w:tc>
        <w:tc>
          <w:tcPr>
            <w:tcW w:w="308" w:type="pct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640 901</w:t>
            </w:r>
          </w:p>
        </w:tc>
      </w:tr>
      <w:tr w:rsidR="005C592A" w:rsidRPr="005C592A" w:rsidTr="00DD4F48">
        <w:trPr>
          <w:gridAfter w:val="1"/>
          <w:wAfter w:w="2" w:type="pct"/>
          <w:cantSplit/>
          <w:trHeight w:val="283"/>
        </w:trPr>
        <w:tc>
          <w:tcPr>
            <w:tcW w:w="1672" w:type="pct"/>
            <w:shd w:val="clear" w:color="auto" w:fill="auto"/>
            <w:vAlign w:val="bottom"/>
          </w:tcPr>
          <w:p w:rsidR="005C592A" w:rsidRPr="00AE2508" w:rsidRDefault="00DD4F48" w:rsidP="00DD4F48">
            <w:pPr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 xml:space="preserve">    всего </w:t>
            </w:r>
            <w:r w:rsidR="005C592A" w:rsidRPr="00AE2508">
              <w:rPr>
                <w:rFonts w:cs="Arial"/>
                <w:bCs/>
                <w:color w:val="282A2E"/>
                <w:sz w:val="18"/>
                <w:szCs w:val="18"/>
              </w:rPr>
              <w:t>денежных расходов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190532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223718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263579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270039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282894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296294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316657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318373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363808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429 706</w:t>
            </w:r>
          </w:p>
        </w:tc>
        <w:tc>
          <w:tcPr>
            <w:tcW w:w="308" w:type="pct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474 825</w:t>
            </w:r>
          </w:p>
        </w:tc>
      </w:tr>
      <w:tr w:rsidR="005C592A" w:rsidRPr="005C592A" w:rsidTr="00DD4F48">
        <w:trPr>
          <w:gridAfter w:val="1"/>
          <w:wAfter w:w="2" w:type="pct"/>
          <w:cantSplit/>
          <w:trHeight w:val="283"/>
        </w:trPr>
        <w:tc>
          <w:tcPr>
            <w:tcW w:w="1672" w:type="pct"/>
            <w:shd w:val="clear" w:color="auto" w:fill="auto"/>
            <w:vAlign w:val="bottom"/>
          </w:tcPr>
          <w:p w:rsidR="005C592A" w:rsidRPr="00AE2508" w:rsidRDefault="00DD4F48" w:rsidP="00DD4F48">
            <w:pPr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 xml:space="preserve">    всего </w:t>
            </w:r>
            <w:r w:rsidR="005C592A" w:rsidRPr="00AE2508">
              <w:rPr>
                <w:rFonts w:cs="Arial"/>
                <w:bCs/>
                <w:color w:val="282A2E"/>
                <w:sz w:val="18"/>
                <w:szCs w:val="18"/>
              </w:rPr>
              <w:t>прирост сбережений населения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100807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98240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113092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115239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101827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106544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108782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121435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113617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125 129</w:t>
            </w:r>
          </w:p>
        </w:tc>
        <w:tc>
          <w:tcPr>
            <w:tcW w:w="308" w:type="pct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166 077</w:t>
            </w:r>
          </w:p>
        </w:tc>
      </w:tr>
      <w:tr w:rsidR="005C592A" w:rsidRPr="005C592A" w:rsidTr="00DD4F48">
        <w:trPr>
          <w:gridAfter w:val="1"/>
          <w:wAfter w:w="2" w:type="pct"/>
          <w:cantSplit/>
          <w:trHeight w:val="283"/>
        </w:trPr>
        <w:tc>
          <w:tcPr>
            <w:tcW w:w="1672" w:type="pct"/>
            <w:shd w:val="clear" w:color="auto" w:fill="auto"/>
            <w:vAlign w:val="bottom"/>
          </w:tcPr>
          <w:p w:rsidR="005C592A" w:rsidRPr="00AE2508" w:rsidRDefault="00DD4F48" w:rsidP="00DD4F48">
            <w:pPr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 xml:space="preserve">    потребительские </w:t>
            </w:r>
            <w:r w:rsidR="005C592A" w:rsidRPr="00AE2508">
              <w:rPr>
                <w:rFonts w:cs="Arial"/>
                <w:color w:val="282A2E"/>
                <w:sz w:val="18"/>
                <w:szCs w:val="18"/>
              </w:rPr>
              <w:t>расходы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175957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208166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247210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252525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264694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278590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296593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298925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342823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404573</w:t>
            </w:r>
          </w:p>
        </w:tc>
        <w:tc>
          <w:tcPr>
            <w:tcW w:w="308" w:type="pct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449180</w:t>
            </w:r>
          </w:p>
        </w:tc>
      </w:tr>
      <w:tr w:rsidR="005C592A" w:rsidRPr="005C592A" w:rsidTr="00DD4F48">
        <w:trPr>
          <w:gridAfter w:val="1"/>
          <w:wAfter w:w="2" w:type="pct"/>
          <w:cantSplit/>
          <w:trHeight w:val="283"/>
        </w:trPr>
        <w:tc>
          <w:tcPr>
            <w:tcW w:w="1672" w:type="pct"/>
            <w:shd w:val="clear" w:color="auto" w:fill="auto"/>
            <w:vAlign w:val="bottom"/>
          </w:tcPr>
          <w:p w:rsidR="005C592A" w:rsidRPr="00AE2508" w:rsidRDefault="00DD4F48" w:rsidP="00DD4F48">
            <w:pPr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 xml:space="preserve">    располагаемые </w:t>
            </w:r>
            <w:r w:rsidR="005C592A" w:rsidRPr="00AE2508">
              <w:rPr>
                <w:rFonts w:cs="Arial"/>
                <w:color w:val="282A2E"/>
                <w:sz w:val="18"/>
                <w:szCs w:val="18"/>
              </w:rPr>
              <w:t>доходы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279627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308906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363121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371365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bCs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bCs/>
                <w:color w:val="282A2E"/>
                <w:sz w:val="18"/>
                <w:szCs w:val="18"/>
              </w:rPr>
              <w:t>370929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387453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407285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421649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457176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530529</w:t>
            </w:r>
          </w:p>
        </w:tc>
        <w:tc>
          <w:tcPr>
            <w:tcW w:w="308" w:type="pct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615518</w:t>
            </w:r>
          </w:p>
        </w:tc>
      </w:tr>
      <w:tr w:rsidR="005C592A" w:rsidRPr="005C592A" w:rsidTr="00DD4F48">
        <w:trPr>
          <w:gridAfter w:val="1"/>
          <w:wAfter w:w="2" w:type="pct"/>
          <w:cantSplit/>
          <w:trHeight w:val="397"/>
        </w:trPr>
        <w:tc>
          <w:tcPr>
            <w:tcW w:w="4998" w:type="pct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592A" w:rsidRPr="00AE2508" w:rsidRDefault="005C592A" w:rsidP="00DD4F48">
            <w:pPr>
              <w:jc w:val="center"/>
              <w:rPr>
                <w:rFonts w:cs="Arial"/>
                <w:color w:val="363194"/>
                <w:sz w:val="22"/>
                <w:szCs w:val="22"/>
              </w:rPr>
            </w:pPr>
            <w:r w:rsidRPr="005C592A">
              <w:rPr>
                <w:rFonts w:cs="Arial"/>
                <w:bCs/>
                <w:color w:val="363194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cs="Arial"/>
                <w:bCs/>
                <w:color w:val="363194"/>
                <w:sz w:val="24"/>
                <w:szCs w:val="24"/>
              </w:rPr>
              <w:t xml:space="preserve">                 </w:t>
            </w:r>
            <w:r w:rsidR="006D2F46">
              <w:rPr>
                <w:rFonts w:cs="Arial"/>
                <w:bCs/>
                <w:color w:val="363194"/>
                <w:sz w:val="24"/>
                <w:szCs w:val="24"/>
              </w:rPr>
              <w:t xml:space="preserve">                </w:t>
            </w:r>
            <w:r>
              <w:rPr>
                <w:rFonts w:cs="Arial"/>
                <w:bCs/>
                <w:color w:val="363194"/>
                <w:sz w:val="24"/>
                <w:szCs w:val="24"/>
              </w:rPr>
              <w:t xml:space="preserve">  </w:t>
            </w:r>
            <w:r w:rsidRPr="00AE2508">
              <w:rPr>
                <w:rFonts w:cs="Arial"/>
                <w:bCs/>
                <w:color w:val="363194"/>
                <w:sz w:val="22"/>
                <w:szCs w:val="22"/>
              </w:rPr>
              <w:t>в расчете на душу населения, рублей в месяц</w:t>
            </w:r>
          </w:p>
        </w:tc>
      </w:tr>
      <w:tr w:rsidR="005C592A" w:rsidRPr="005C592A" w:rsidTr="00DD4F48">
        <w:trPr>
          <w:gridAfter w:val="1"/>
          <w:wAfter w:w="2" w:type="pct"/>
          <w:cantSplit/>
          <w:trHeight w:val="454"/>
        </w:trPr>
        <w:tc>
          <w:tcPr>
            <w:tcW w:w="1672" w:type="pct"/>
            <w:shd w:val="clear" w:color="auto" w:fill="auto"/>
          </w:tcPr>
          <w:p w:rsidR="005C592A" w:rsidRPr="00AE2508" w:rsidRDefault="005C592A" w:rsidP="00DD4F48">
            <w:pPr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 xml:space="preserve">    денежные доходы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18178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19752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22709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22859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22484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23200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24153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24625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26397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30341</w:t>
            </w:r>
          </w:p>
        </w:tc>
        <w:tc>
          <w:tcPr>
            <w:tcW w:w="308" w:type="pct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34834</w:t>
            </w:r>
          </w:p>
        </w:tc>
      </w:tr>
      <w:tr w:rsidR="005C592A" w:rsidRPr="005C592A" w:rsidTr="00DD4F48">
        <w:trPr>
          <w:gridAfter w:val="1"/>
          <w:wAfter w:w="2" w:type="pct"/>
          <w:cantSplit/>
          <w:trHeight w:val="454"/>
        </w:trPr>
        <w:tc>
          <w:tcPr>
            <w:tcW w:w="1672" w:type="pct"/>
            <w:shd w:val="clear" w:color="auto" w:fill="auto"/>
          </w:tcPr>
          <w:p w:rsidR="005C592A" w:rsidRPr="00AE2508" w:rsidRDefault="005C592A" w:rsidP="00DD4F48">
            <w:pPr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 xml:space="preserve">    денежные расходы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11888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13725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15891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16022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16533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17064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17978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17826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20115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23498</w:t>
            </w:r>
          </w:p>
        </w:tc>
        <w:tc>
          <w:tcPr>
            <w:tcW w:w="308" w:type="pct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25808</w:t>
            </w:r>
          </w:p>
        </w:tc>
      </w:tr>
      <w:tr w:rsidR="005C592A" w:rsidRPr="005C592A" w:rsidTr="00DD4F48">
        <w:trPr>
          <w:gridAfter w:val="1"/>
          <w:wAfter w:w="2" w:type="pct"/>
          <w:cantSplit/>
          <w:trHeight w:val="283"/>
        </w:trPr>
        <w:tc>
          <w:tcPr>
            <w:tcW w:w="1672" w:type="pct"/>
            <w:shd w:val="clear" w:color="auto" w:fill="auto"/>
          </w:tcPr>
          <w:p w:rsidR="005C592A" w:rsidRPr="00AE2508" w:rsidRDefault="005C592A" w:rsidP="00DD4F48">
            <w:pPr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 xml:space="preserve">    потребительские расходы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10979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12771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14904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14983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15469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16044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16838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16737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18955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22124</w:t>
            </w:r>
          </w:p>
        </w:tc>
        <w:tc>
          <w:tcPr>
            <w:tcW w:w="308" w:type="pct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24414</w:t>
            </w:r>
          </w:p>
        </w:tc>
      </w:tr>
      <w:tr w:rsidR="005C592A" w:rsidRPr="00AE2508" w:rsidTr="00DD4F48">
        <w:trPr>
          <w:gridAfter w:val="1"/>
          <w:wAfter w:w="2" w:type="pct"/>
          <w:cantSplit/>
          <w:trHeight w:val="397"/>
        </w:trPr>
        <w:tc>
          <w:tcPr>
            <w:tcW w:w="4998" w:type="pct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592A" w:rsidRPr="00AE2508" w:rsidRDefault="005C592A" w:rsidP="00DD4F48">
            <w:pPr>
              <w:jc w:val="center"/>
              <w:rPr>
                <w:rFonts w:cs="Arial"/>
                <w:color w:val="363194"/>
                <w:sz w:val="22"/>
                <w:szCs w:val="22"/>
              </w:rPr>
            </w:pPr>
            <w:r w:rsidRPr="00AE2508">
              <w:rPr>
                <w:rFonts w:cs="Arial"/>
                <w:bCs/>
                <w:color w:val="363194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="006D2F46">
              <w:rPr>
                <w:rFonts w:cs="Arial"/>
                <w:bCs/>
                <w:color w:val="363194"/>
                <w:sz w:val="22"/>
                <w:szCs w:val="22"/>
              </w:rPr>
              <w:t xml:space="preserve">                            </w:t>
            </w:r>
            <w:r w:rsidRPr="00AE2508">
              <w:rPr>
                <w:rFonts w:cs="Arial"/>
                <w:bCs/>
                <w:color w:val="363194"/>
                <w:sz w:val="22"/>
                <w:szCs w:val="22"/>
              </w:rPr>
              <w:t xml:space="preserve">в реальном выражении,  </w:t>
            </w:r>
            <w:proofErr w:type="gramStart"/>
            <w:r w:rsidRPr="00AE2508">
              <w:rPr>
                <w:rFonts w:cs="Arial"/>
                <w:bCs/>
                <w:color w:val="363194"/>
                <w:sz w:val="22"/>
                <w:szCs w:val="22"/>
              </w:rPr>
              <w:t>в</w:t>
            </w:r>
            <w:proofErr w:type="gramEnd"/>
            <w:r w:rsidRPr="00AE2508">
              <w:rPr>
                <w:rFonts w:cs="Arial"/>
                <w:bCs/>
                <w:color w:val="363194"/>
                <w:sz w:val="22"/>
                <w:szCs w:val="22"/>
              </w:rPr>
              <w:t xml:space="preserve"> % </w:t>
            </w:r>
            <w:proofErr w:type="gramStart"/>
            <w:r w:rsidRPr="00AE2508">
              <w:rPr>
                <w:rFonts w:cs="Arial"/>
                <w:bCs/>
                <w:color w:val="363194"/>
                <w:sz w:val="22"/>
                <w:szCs w:val="22"/>
              </w:rPr>
              <w:t>к</w:t>
            </w:r>
            <w:proofErr w:type="gramEnd"/>
            <w:r w:rsidRPr="00AE2508">
              <w:rPr>
                <w:rFonts w:cs="Arial"/>
                <w:bCs/>
                <w:color w:val="363194"/>
                <w:sz w:val="22"/>
                <w:szCs w:val="22"/>
              </w:rPr>
              <w:t xml:space="preserve"> предыдущему году</w:t>
            </w:r>
          </w:p>
        </w:tc>
      </w:tr>
      <w:tr w:rsidR="005C592A" w:rsidRPr="005C592A" w:rsidTr="00DD4F48">
        <w:trPr>
          <w:gridAfter w:val="1"/>
          <w:wAfter w:w="2" w:type="pct"/>
          <w:cantSplit/>
          <w:trHeight w:val="283"/>
        </w:trPr>
        <w:tc>
          <w:tcPr>
            <w:tcW w:w="1672" w:type="pct"/>
            <w:shd w:val="clear" w:color="auto" w:fill="auto"/>
          </w:tcPr>
          <w:p w:rsidR="005C592A" w:rsidRPr="00AE2508" w:rsidRDefault="005C592A" w:rsidP="00DD4F48">
            <w:pPr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 xml:space="preserve">     реальные доходы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5C592A" w:rsidRPr="005C592A" w:rsidRDefault="005C592A" w:rsidP="00DD4F48">
            <w:pPr>
              <w:jc w:val="center"/>
              <w:rPr>
                <w:rFonts w:cs="Arial"/>
                <w:color w:val="282A2E"/>
                <w:sz w:val="20"/>
              </w:rPr>
            </w:pPr>
          </w:p>
        </w:tc>
        <w:tc>
          <w:tcPr>
            <w:tcW w:w="302" w:type="pct"/>
            <w:shd w:val="clear" w:color="auto" w:fill="auto"/>
            <w:vAlign w:val="bottom"/>
          </w:tcPr>
          <w:p w:rsidR="005C592A" w:rsidRPr="00AE2508" w:rsidRDefault="005C592A" w:rsidP="00AE2508">
            <w:pPr>
              <w:ind w:left="-111" w:right="-113"/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104,2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95,0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96,4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300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102,1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308" w:type="pct"/>
            <w:vAlign w:val="bottom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109,2</w:t>
            </w:r>
          </w:p>
        </w:tc>
      </w:tr>
      <w:tr w:rsidR="005C592A" w:rsidRPr="005C592A" w:rsidTr="00DD4F48">
        <w:trPr>
          <w:gridAfter w:val="1"/>
          <w:wAfter w:w="2" w:type="pct"/>
          <w:cantSplit/>
          <w:trHeight w:val="283"/>
        </w:trPr>
        <w:tc>
          <w:tcPr>
            <w:tcW w:w="1672" w:type="pct"/>
            <w:shd w:val="clear" w:color="auto" w:fill="auto"/>
          </w:tcPr>
          <w:p w:rsidR="005C592A" w:rsidRPr="00AE2508" w:rsidRDefault="005C592A" w:rsidP="00DD4F48">
            <w:pPr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 xml:space="preserve">     реальные располагаемые доходы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5C592A" w:rsidRPr="005C592A" w:rsidRDefault="005C592A" w:rsidP="00DD4F48">
            <w:pPr>
              <w:jc w:val="center"/>
              <w:rPr>
                <w:rFonts w:cs="Arial"/>
                <w:color w:val="282A2E"/>
                <w:sz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5C592A" w:rsidRPr="00AE2508" w:rsidRDefault="005C592A" w:rsidP="00AE2508">
            <w:pPr>
              <w:tabs>
                <w:tab w:val="left" w:pos="463"/>
              </w:tabs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104,2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C592A" w:rsidRPr="00AE2508" w:rsidRDefault="005C592A" w:rsidP="00AE2508">
            <w:pPr>
              <w:ind w:left="-105" w:right="-108"/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95,0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C592A" w:rsidRPr="00AE2508" w:rsidRDefault="005C592A" w:rsidP="00AE2508">
            <w:pPr>
              <w:ind w:left="-105" w:right="-108"/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96,4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C592A" w:rsidRPr="00AE2508" w:rsidRDefault="005C592A" w:rsidP="00AE2508">
            <w:pPr>
              <w:ind w:left="-105" w:right="-108"/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5C592A" w:rsidRPr="00AE2508" w:rsidRDefault="005C592A" w:rsidP="00AE2508">
            <w:pPr>
              <w:tabs>
                <w:tab w:val="left" w:pos="463"/>
              </w:tabs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C592A" w:rsidRPr="00AE2508" w:rsidRDefault="005C592A" w:rsidP="00AE2508">
            <w:pPr>
              <w:tabs>
                <w:tab w:val="left" w:pos="463"/>
              </w:tabs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102,2</w:t>
            </w:r>
          </w:p>
        </w:tc>
        <w:tc>
          <w:tcPr>
            <w:tcW w:w="308" w:type="pct"/>
            <w:vAlign w:val="center"/>
          </w:tcPr>
          <w:p w:rsidR="005C592A" w:rsidRPr="00AE2508" w:rsidRDefault="005C592A" w:rsidP="00AE2508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AE2508">
              <w:rPr>
                <w:rFonts w:cs="Arial"/>
                <w:color w:val="282A2E"/>
                <w:sz w:val="18"/>
                <w:szCs w:val="18"/>
              </w:rPr>
              <w:t>109,7</w:t>
            </w:r>
          </w:p>
        </w:tc>
      </w:tr>
    </w:tbl>
    <w:p w:rsidR="00F112EB" w:rsidRDefault="00AE2508" w:rsidP="006D2F46">
      <w:pPr>
        <w:autoSpaceDE w:val="0"/>
        <w:autoSpaceDN w:val="0"/>
        <w:adjustRightInd w:val="0"/>
        <w:ind w:left="567" w:right="536"/>
        <w:jc w:val="both"/>
        <w:rPr>
          <w:rFonts w:cs="Arial"/>
          <w:color w:val="838383"/>
          <w:sz w:val="16"/>
          <w:szCs w:val="16"/>
        </w:rPr>
      </w:pPr>
      <w:r w:rsidRPr="006D2F46">
        <w:rPr>
          <w:rFonts w:cs="Arial"/>
          <w:color w:val="838383"/>
          <w:sz w:val="16"/>
          <w:szCs w:val="16"/>
        </w:rPr>
        <w:t xml:space="preserve">   </w:t>
      </w:r>
    </w:p>
    <w:p w:rsidR="005F71C8" w:rsidRPr="006D2F46" w:rsidRDefault="00AE2508" w:rsidP="006D2F46">
      <w:pPr>
        <w:autoSpaceDE w:val="0"/>
        <w:autoSpaceDN w:val="0"/>
        <w:adjustRightInd w:val="0"/>
        <w:ind w:left="567" w:right="536"/>
        <w:jc w:val="both"/>
        <w:rPr>
          <w:rFonts w:cs="Arial"/>
          <w:color w:val="838383"/>
          <w:sz w:val="16"/>
          <w:szCs w:val="16"/>
          <w:vertAlign w:val="superscript"/>
        </w:rPr>
      </w:pPr>
      <w:bookmarkStart w:id="0" w:name="_GoBack"/>
      <w:bookmarkEnd w:id="0"/>
      <w:r w:rsidRPr="006D2F46">
        <w:rPr>
          <w:rFonts w:cs="Arial"/>
          <w:color w:val="838383"/>
          <w:sz w:val="16"/>
          <w:szCs w:val="16"/>
        </w:rPr>
        <w:t xml:space="preserve">  </w:t>
      </w:r>
      <w:r w:rsidRPr="006D2F46">
        <w:rPr>
          <w:rFonts w:cs="Arial"/>
          <w:color w:val="838383"/>
          <w:sz w:val="16"/>
          <w:szCs w:val="16"/>
          <w:vertAlign w:val="superscript"/>
        </w:rPr>
        <w:t xml:space="preserve">1   </w:t>
      </w:r>
      <w:r w:rsidRPr="006D2F46">
        <w:rPr>
          <w:rFonts w:cs="Arial"/>
          <w:color w:val="838383"/>
          <w:sz w:val="16"/>
          <w:szCs w:val="16"/>
        </w:rPr>
        <w:t xml:space="preserve"> </w:t>
      </w:r>
      <w:r w:rsidR="00593B9E" w:rsidRPr="006D2F46">
        <w:rPr>
          <w:rFonts w:cs="Arial"/>
          <w:color w:val="838383"/>
          <w:sz w:val="16"/>
          <w:szCs w:val="16"/>
        </w:rPr>
        <w:t xml:space="preserve">Данные с 2010 по 2012 г. рассчитаны в соответствии с Методикой расчета баланса денежных доходов и расходов населения, утвержденной постановлением Госкомстата России </w:t>
      </w:r>
      <w:r w:rsidR="006D2F46">
        <w:rPr>
          <w:rFonts w:cs="Arial"/>
          <w:color w:val="838383"/>
          <w:sz w:val="16"/>
          <w:szCs w:val="16"/>
        </w:rPr>
        <w:t xml:space="preserve">     </w:t>
      </w:r>
      <w:r w:rsidR="00593B9E" w:rsidRPr="006D2F46">
        <w:rPr>
          <w:rFonts w:cs="Arial"/>
          <w:color w:val="838383"/>
          <w:sz w:val="16"/>
          <w:szCs w:val="16"/>
        </w:rPr>
        <w:t xml:space="preserve">от 16.07.1996 № 61. Начиная с 2013 г. (для относительных показателей - с 2014 г.), данные пересчитаны в соответствии с Методологическими положениями по расчету показателей денежных доходов и расходов населения, утвержденными приказом Росстата от 02.07.2014 № 465 (с изменениями от 20.11.2018).  </w:t>
      </w:r>
    </w:p>
    <w:sectPr w:rsidR="005F71C8" w:rsidRPr="006D2F46" w:rsidSect="00165DBA">
      <w:pgSz w:w="16838" w:h="11906" w:orient="landscape"/>
      <w:pgMar w:top="709" w:right="567" w:bottom="850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82" w:rsidRDefault="00EB4382" w:rsidP="007373D1">
      <w:r>
        <w:separator/>
      </w:r>
    </w:p>
  </w:endnote>
  <w:endnote w:type="continuationSeparator" w:id="0">
    <w:p w:rsidR="00EB4382" w:rsidRDefault="00EB4382" w:rsidP="0073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82" w:rsidRDefault="00EB4382" w:rsidP="007373D1">
      <w:r>
        <w:separator/>
      </w:r>
    </w:p>
  </w:footnote>
  <w:footnote w:type="continuationSeparator" w:id="0">
    <w:p w:rsidR="00EB4382" w:rsidRDefault="00EB4382" w:rsidP="0073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950F9"/>
    <w:multiLevelType w:val="hybridMultilevel"/>
    <w:tmpl w:val="22161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244A1"/>
    <w:multiLevelType w:val="hybridMultilevel"/>
    <w:tmpl w:val="E2E4DE20"/>
    <w:lvl w:ilvl="0" w:tplc="736EB7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CE41BE"/>
    <w:multiLevelType w:val="hybridMultilevel"/>
    <w:tmpl w:val="2132DF84"/>
    <w:lvl w:ilvl="0" w:tplc="0B24C2F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590"/>
    <w:rsid w:val="00001351"/>
    <w:rsid w:val="00060A13"/>
    <w:rsid w:val="0009629E"/>
    <w:rsid w:val="000A3F23"/>
    <w:rsid w:val="000E209C"/>
    <w:rsid w:val="000F46A8"/>
    <w:rsid w:val="001631C8"/>
    <w:rsid w:val="00165DBA"/>
    <w:rsid w:val="00170A43"/>
    <w:rsid w:val="001D403A"/>
    <w:rsid w:val="001E6EEE"/>
    <w:rsid w:val="002238E7"/>
    <w:rsid w:val="00236149"/>
    <w:rsid w:val="00285A58"/>
    <w:rsid w:val="0028646C"/>
    <w:rsid w:val="002A1160"/>
    <w:rsid w:val="002B5B8D"/>
    <w:rsid w:val="00307CD7"/>
    <w:rsid w:val="00311464"/>
    <w:rsid w:val="00354635"/>
    <w:rsid w:val="003603E1"/>
    <w:rsid w:val="00371A26"/>
    <w:rsid w:val="00377AD3"/>
    <w:rsid w:val="003937E1"/>
    <w:rsid w:val="003A13CC"/>
    <w:rsid w:val="003D6C9A"/>
    <w:rsid w:val="00406C47"/>
    <w:rsid w:val="00497A9F"/>
    <w:rsid w:val="004A7A85"/>
    <w:rsid w:val="004F2D3A"/>
    <w:rsid w:val="0051030A"/>
    <w:rsid w:val="005534D5"/>
    <w:rsid w:val="00554266"/>
    <w:rsid w:val="0055470F"/>
    <w:rsid w:val="00563CD2"/>
    <w:rsid w:val="00571811"/>
    <w:rsid w:val="0058184E"/>
    <w:rsid w:val="00584EA0"/>
    <w:rsid w:val="00593B9E"/>
    <w:rsid w:val="005A681A"/>
    <w:rsid w:val="005C592A"/>
    <w:rsid w:val="005D4D26"/>
    <w:rsid w:val="005F71C8"/>
    <w:rsid w:val="0062718C"/>
    <w:rsid w:val="006277E5"/>
    <w:rsid w:val="006C1C49"/>
    <w:rsid w:val="006D1F54"/>
    <w:rsid w:val="006D2F46"/>
    <w:rsid w:val="006E0933"/>
    <w:rsid w:val="007314C0"/>
    <w:rsid w:val="007373D1"/>
    <w:rsid w:val="007531E4"/>
    <w:rsid w:val="007735F9"/>
    <w:rsid w:val="007F01CE"/>
    <w:rsid w:val="0080213D"/>
    <w:rsid w:val="0082340C"/>
    <w:rsid w:val="00831995"/>
    <w:rsid w:val="00892073"/>
    <w:rsid w:val="008A3E37"/>
    <w:rsid w:val="008A44E4"/>
    <w:rsid w:val="008A7C3B"/>
    <w:rsid w:val="008B0C17"/>
    <w:rsid w:val="008F7AA1"/>
    <w:rsid w:val="009071F0"/>
    <w:rsid w:val="00951657"/>
    <w:rsid w:val="009A7899"/>
    <w:rsid w:val="009C16B4"/>
    <w:rsid w:val="009E74A9"/>
    <w:rsid w:val="00A24FDA"/>
    <w:rsid w:val="00A30641"/>
    <w:rsid w:val="00A54D85"/>
    <w:rsid w:val="00A9572A"/>
    <w:rsid w:val="00AB63B1"/>
    <w:rsid w:val="00AE2508"/>
    <w:rsid w:val="00B017E5"/>
    <w:rsid w:val="00B07068"/>
    <w:rsid w:val="00B10F81"/>
    <w:rsid w:val="00B43590"/>
    <w:rsid w:val="00B47EBB"/>
    <w:rsid w:val="00B5732E"/>
    <w:rsid w:val="00BC4A5C"/>
    <w:rsid w:val="00BF1ECA"/>
    <w:rsid w:val="00C30A2D"/>
    <w:rsid w:val="00C538F2"/>
    <w:rsid w:val="00C71900"/>
    <w:rsid w:val="00C81C5E"/>
    <w:rsid w:val="00C85329"/>
    <w:rsid w:val="00CD7435"/>
    <w:rsid w:val="00CF5306"/>
    <w:rsid w:val="00D14FC3"/>
    <w:rsid w:val="00D64ED4"/>
    <w:rsid w:val="00DB5247"/>
    <w:rsid w:val="00DD4F48"/>
    <w:rsid w:val="00DE595C"/>
    <w:rsid w:val="00EB4382"/>
    <w:rsid w:val="00EC3423"/>
    <w:rsid w:val="00F112EB"/>
    <w:rsid w:val="00F374B5"/>
    <w:rsid w:val="00F605FB"/>
    <w:rsid w:val="00F656B1"/>
    <w:rsid w:val="00F75B96"/>
    <w:rsid w:val="00F92FB2"/>
    <w:rsid w:val="00F93571"/>
    <w:rsid w:val="00FB7EA8"/>
    <w:rsid w:val="00FD1F83"/>
    <w:rsid w:val="00FD4948"/>
    <w:rsid w:val="00FE382D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90"/>
    <w:pPr>
      <w:ind w:firstLine="0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43590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16"/>
    </w:rPr>
  </w:style>
  <w:style w:type="character" w:customStyle="1" w:styleId="10">
    <w:name w:val="Заголовок 1 Знак"/>
    <w:basedOn w:val="a0"/>
    <w:link w:val="1"/>
    <w:uiPriority w:val="9"/>
    <w:rsid w:val="000F4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37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3D1"/>
    <w:rPr>
      <w:rFonts w:ascii="Arial" w:eastAsia="Times New Roman" w:hAnsi="Arial" w:cs="Times New Roman"/>
      <w:sz w:val="1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3D1"/>
    <w:rPr>
      <w:rFonts w:ascii="Arial" w:eastAsia="Times New Roman" w:hAnsi="Arial" w:cs="Times New Roman"/>
      <w:sz w:val="1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3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3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93B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P20_AkhmatovaSL</dc:creator>
  <cp:lastModifiedBy>Шагидаева Лариса Эмидиновна</cp:lastModifiedBy>
  <cp:revision>7</cp:revision>
  <cp:lastPrinted>2024-03-11T08:58:00Z</cp:lastPrinted>
  <dcterms:created xsi:type="dcterms:W3CDTF">2024-03-07T19:11:00Z</dcterms:created>
  <dcterms:modified xsi:type="dcterms:W3CDTF">2024-03-11T08:59:00Z</dcterms:modified>
</cp:coreProperties>
</file>